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E5" w:rsidRDefault="009E7CE5" w:rsidP="009E7CE5">
      <w:pPr>
        <w:pStyle w:val="Default"/>
        <w:jc w:val="center"/>
      </w:pPr>
      <w:r>
        <w:rPr>
          <w:b/>
          <w:bCs/>
        </w:rPr>
        <w:t xml:space="preserve">OŚWIADCZENIE </w:t>
      </w:r>
    </w:p>
    <w:p w:rsidR="009E7CE5" w:rsidRDefault="009E7CE5" w:rsidP="009E7CE5">
      <w:pPr>
        <w:pStyle w:val="Default"/>
        <w:ind w:left="560"/>
        <w:jc w:val="center"/>
      </w:pPr>
      <w:r>
        <w:rPr>
          <w:b/>
          <w:bCs/>
        </w:rPr>
        <w:t xml:space="preserve">dla celów ustalenia obowiązku ubezpieczenia zdrowotnego </w:t>
      </w:r>
    </w:p>
    <w:p w:rsidR="009E7CE5" w:rsidRDefault="009E7CE5" w:rsidP="009E7CE5">
      <w:pPr>
        <w:pStyle w:val="Default"/>
        <w:ind w:left="700"/>
        <w:jc w:val="center"/>
      </w:pPr>
      <w:r>
        <w:rPr>
          <w:b/>
          <w:bCs/>
        </w:rPr>
        <w:t xml:space="preserve">osoby przebywającej na urlopie wychowawczym </w:t>
      </w:r>
    </w:p>
    <w:p w:rsidR="009E7CE5" w:rsidRDefault="009E7CE5" w:rsidP="009E7CE5">
      <w:pPr>
        <w:pStyle w:val="Default"/>
        <w:jc w:val="center"/>
      </w:pPr>
      <w:r>
        <w:t xml:space="preserve">(wypełnia ubezpieczony) </w:t>
      </w:r>
    </w:p>
    <w:p w:rsidR="009E7CE5" w:rsidRDefault="009E7CE5" w:rsidP="009E7CE5">
      <w:pPr>
        <w:pStyle w:val="Default"/>
        <w:jc w:val="both"/>
      </w:pPr>
      <w:r>
        <w:t xml:space="preserve">Nazwisko................................................................................................................. </w:t>
      </w:r>
    </w:p>
    <w:p w:rsidR="009E7CE5" w:rsidRDefault="009E7CE5" w:rsidP="009E7CE5">
      <w:pPr>
        <w:pStyle w:val="Default"/>
        <w:jc w:val="both"/>
      </w:pPr>
      <w:r>
        <w:t xml:space="preserve">Imię.......................................................................................................................... </w:t>
      </w:r>
    </w:p>
    <w:p w:rsidR="009E7CE5" w:rsidRDefault="009E7CE5" w:rsidP="009E7CE5">
      <w:pPr>
        <w:pStyle w:val="Default"/>
        <w:jc w:val="both"/>
      </w:pPr>
      <w:r>
        <w:t xml:space="preserve">Data urodzenia...............................PESEL.............................................................. </w:t>
      </w:r>
    </w:p>
    <w:p w:rsidR="009E7CE5" w:rsidRDefault="009E7CE5" w:rsidP="009E7CE5">
      <w:pPr>
        <w:pStyle w:val="Default"/>
        <w:jc w:val="both"/>
      </w:pPr>
      <w:r>
        <w:t xml:space="preserve">NIP.................................., seria i nr dok. tożsamości: dowód -paszport*/............... </w:t>
      </w:r>
    </w:p>
    <w:p w:rsidR="009E7CE5" w:rsidRDefault="009E7CE5" w:rsidP="009E7CE5">
      <w:pPr>
        <w:pStyle w:val="Default"/>
        <w:jc w:val="both"/>
      </w:pPr>
      <w:r>
        <w:t xml:space="preserve">Adres zamieszkania................................................................................................. </w:t>
      </w:r>
    </w:p>
    <w:p w:rsidR="009E7CE5" w:rsidRDefault="009E7CE5" w:rsidP="009E7CE5">
      <w:pPr>
        <w:pStyle w:val="Default"/>
        <w:jc w:val="both"/>
      </w:pPr>
      <w:r>
        <w:t xml:space="preserve">............................................................................................................................... </w:t>
      </w:r>
    </w:p>
    <w:p w:rsidR="009E7CE5" w:rsidRDefault="009E7CE5" w:rsidP="009E7CE5">
      <w:pPr>
        <w:pStyle w:val="Default"/>
      </w:pPr>
      <w:r>
        <w:t xml:space="preserve">Oświadczam, że: </w:t>
      </w:r>
    </w:p>
    <w:p w:rsidR="009E7CE5" w:rsidRDefault="009E7CE5" w:rsidP="009E7CE5">
      <w:pPr>
        <w:pStyle w:val="Default"/>
        <w:numPr>
          <w:ilvl w:val="0"/>
          <w:numId w:val="1"/>
        </w:numPr>
        <w:ind w:left="780" w:hanging="360"/>
      </w:pPr>
      <w:r>
        <w:t xml:space="preserve">- mam inny tytuł z którego jest opłacana składka na ubezpieczenie zdrowotne </w:t>
      </w:r>
    </w:p>
    <w:p w:rsidR="009E7CE5" w:rsidRDefault="009E7CE5" w:rsidP="009E7CE5">
      <w:pPr>
        <w:pStyle w:val="Default"/>
        <w:numPr>
          <w:ilvl w:val="0"/>
          <w:numId w:val="1"/>
        </w:numPr>
        <w:ind w:left="780" w:hanging="360"/>
      </w:pPr>
      <w:r>
        <w:t xml:space="preserve">- Tak /Nie*/ </w:t>
      </w:r>
    </w:p>
    <w:p w:rsidR="009E7CE5" w:rsidRDefault="009E7CE5" w:rsidP="009E7CE5">
      <w:pPr>
        <w:pStyle w:val="Default"/>
      </w:pPr>
    </w:p>
    <w:p w:rsidR="009E7CE5" w:rsidRDefault="009E7CE5" w:rsidP="009E7CE5">
      <w:pPr>
        <w:pStyle w:val="Default"/>
        <w:ind w:left="420"/>
      </w:pPr>
      <w:r>
        <w:t xml:space="preserve">jeśli tak podać jaki.................................................................................................. </w:t>
      </w:r>
    </w:p>
    <w:p w:rsidR="009E7CE5" w:rsidRDefault="009E7CE5" w:rsidP="009E7CE5">
      <w:pPr>
        <w:pStyle w:val="Default"/>
        <w:ind w:left="420"/>
      </w:pPr>
      <w:r>
        <w:t xml:space="preserve">jeśli tak podać okres/y (od kiedy do kiedy) .......................................................... </w:t>
      </w:r>
    </w:p>
    <w:p w:rsidR="009E7CE5" w:rsidRDefault="009E7CE5" w:rsidP="009E7CE5">
      <w:pPr>
        <w:pStyle w:val="Default"/>
        <w:ind w:left="420"/>
      </w:pPr>
      <w:r>
        <w:t xml:space="preserve">............................................................................................................................... </w:t>
      </w:r>
    </w:p>
    <w:p w:rsidR="009E7CE5" w:rsidRDefault="009E7CE5" w:rsidP="009E7CE5">
      <w:pPr>
        <w:pStyle w:val="Default"/>
        <w:ind w:left="420"/>
      </w:pPr>
      <w:r>
        <w:t xml:space="preserve">O wszelkich zmianach w stosunku do danych zawartych w niniejszym oświadczeniu zobowiązuję się niezwłocznie powiadomić płatnika składek. </w:t>
      </w:r>
    </w:p>
    <w:p w:rsidR="009E7CE5" w:rsidRDefault="009E7CE5" w:rsidP="009E7CE5">
      <w:pPr>
        <w:pStyle w:val="Default"/>
      </w:pPr>
      <w:r>
        <w:t xml:space="preserve">...............................................                                ........................................................ </w:t>
      </w:r>
    </w:p>
    <w:p w:rsidR="009E7CE5" w:rsidRDefault="009E7CE5" w:rsidP="009E7CE5">
      <w:pPr>
        <w:pStyle w:val="Default"/>
      </w:pPr>
      <w:r>
        <w:t xml:space="preserve">(Data )                                                                                      (Podpis) </w:t>
      </w:r>
    </w:p>
    <w:p w:rsidR="009E7CE5" w:rsidRDefault="009E7CE5" w:rsidP="009E7CE5">
      <w:pPr>
        <w:pStyle w:val="Default"/>
      </w:pPr>
    </w:p>
    <w:p w:rsidR="009E7CE5" w:rsidRDefault="009E7CE5" w:rsidP="009E7CE5">
      <w:pPr>
        <w:pStyle w:val="Default"/>
      </w:pPr>
      <w:r>
        <w:t xml:space="preserve">(*) niepotrzebne skreślić </w:t>
      </w:r>
    </w:p>
    <w:p w:rsidR="009E7CE5" w:rsidRDefault="009E7CE5" w:rsidP="009E7CE5">
      <w:pPr>
        <w:pStyle w:val="Default"/>
        <w:jc w:val="both"/>
        <w:rPr>
          <w:b/>
          <w:color w:val="auto"/>
          <w:sz w:val="20"/>
          <w:szCs w:val="20"/>
        </w:rPr>
      </w:pPr>
    </w:p>
    <w:p w:rsidR="009E7CE5" w:rsidRDefault="009E7CE5" w:rsidP="009E7CE5">
      <w:pPr>
        <w:pStyle w:val="Default"/>
        <w:jc w:val="both"/>
        <w:rPr>
          <w:b/>
          <w:color w:val="auto"/>
          <w:sz w:val="20"/>
          <w:szCs w:val="20"/>
        </w:rPr>
      </w:pPr>
    </w:p>
    <w:p w:rsidR="009E7CE5" w:rsidRDefault="009E7CE5" w:rsidP="009E7CE5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POUCZENIE </w:t>
      </w:r>
    </w:p>
    <w:p w:rsidR="009E7CE5" w:rsidRDefault="009E7CE5" w:rsidP="009E7CE5">
      <w:pPr>
        <w:pStyle w:val="Default"/>
        <w:ind w:firstLine="70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Zgodnie z przepisami ustawy z dnia 27 sierpnia 2004 r. o świadczeniach opieki zdrowotnej finansowanych ze środków publicznych (</w:t>
      </w:r>
      <w:proofErr w:type="spellStart"/>
      <w:r>
        <w:rPr>
          <w:color w:val="auto"/>
          <w:sz w:val="18"/>
          <w:szCs w:val="18"/>
        </w:rPr>
        <w:t>Dz.U</w:t>
      </w:r>
      <w:proofErr w:type="spellEnd"/>
      <w:r>
        <w:rPr>
          <w:color w:val="auto"/>
          <w:sz w:val="18"/>
          <w:szCs w:val="18"/>
        </w:rPr>
        <w:t xml:space="preserve">. nr 210, poz. 2135 z </w:t>
      </w:r>
      <w:proofErr w:type="spellStart"/>
      <w:r>
        <w:rPr>
          <w:color w:val="auto"/>
          <w:sz w:val="18"/>
          <w:szCs w:val="18"/>
        </w:rPr>
        <w:t>późn</w:t>
      </w:r>
      <w:proofErr w:type="spellEnd"/>
      <w:r>
        <w:rPr>
          <w:color w:val="auto"/>
          <w:sz w:val="18"/>
          <w:szCs w:val="18"/>
        </w:rPr>
        <w:t xml:space="preserve">. zm.) obowiązkowi ubezpieczenia zdrowotnego podlegają osoby korzystające z urlopu wychowawczego niepodlegające obowiązkowi ubezpieczenia zdrowotnego z innego tytułu. </w:t>
      </w:r>
    </w:p>
    <w:p w:rsidR="009E7CE5" w:rsidRDefault="009E7CE5" w:rsidP="009E7CE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Podstawę wymiaru składki na ubezpieczenie zdrowotne osób przebywających na urlopach wychowawczych, podlegających ubezpieczeniu zdrowotnemu z tego tytułu stanowi kwota odpowiadająca wysokości świadczenia pielęgnacyjnego przysługującego na podstawie przepisów o świadczeniach rodzinnych (tj. 420 zł). </w:t>
      </w:r>
    </w:p>
    <w:p w:rsidR="009E7CE5" w:rsidRDefault="009E7CE5" w:rsidP="009E7CE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Osoby korzystające z urlopu wychowawczego podlegają obowiązkowo ubezpieczeniu zdrowotnemu z tego tytułu wówczas, gdy nie mają (niezależnie od urlopu wychowawczego) innego tytułu, z którego obowiązkowo opłacana jest składka na ubezpieczenie zdrowotne. </w:t>
      </w:r>
    </w:p>
    <w:p w:rsidR="009E7CE5" w:rsidRDefault="009E7CE5" w:rsidP="009E7CE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Stosownie do art.66 ust.2 ustawy, status członka rodziny nie zwalnia osoby korzystającej z urlopu wychowawczego z obowiązku ubezpieczenia zdrowotnego. </w:t>
      </w:r>
    </w:p>
    <w:p w:rsidR="009E7CE5" w:rsidRDefault="009E7CE5" w:rsidP="009E7CE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Inne tytuły rodzące obowiązek ubezpieczenia zdrowotnego: </w:t>
      </w:r>
    </w:p>
    <w:p w:rsidR="009E7CE5" w:rsidRDefault="009E7CE5" w:rsidP="009E7CE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Obowiązkowi ubezpieczenia zdrowotnego podlegają: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osoby spełniające warunki do objęcia ubezpieczeniem społecznym lub ubezpieczeniem społecznym rolników, które są: </w:t>
      </w:r>
    </w:p>
    <w:p w:rsidR="009E7CE5" w:rsidRDefault="009E7CE5" w:rsidP="009E7CE5">
      <w:pPr>
        <w:pStyle w:val="Default"/>
        <w:numPr>
          <w:ilvl w:val="1"/>
          <w:numId w:val="2"/>
        </w:numPr>
        <w:ind w:left="72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− pracownikami w rozumieniu przepisów o systemie ubezpieczeń społecznych, </w:t>
      </w:r>
    </w:p>
    <w:p w:rsidR="009E7CE5" w:rsidRDefault="009E7CE5" w:rsidP="009E7CE5">
      <w:pPr>
        <w:pStyle w:val="Default"/>
        <w:numPr>
          <w:ilvl w:val="1"/>
          <w:numId w:val="2"/>
        </w:numPr>
        <w:ind w:left="72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− rolnikami lub ich domownikami w rozumieniu przepisów o ubezpieczeniu społecznym rolników, </w:t>
      </w:r>
    </w:p>
    <w:p w:rsidR="009E7CE5" w:rsidRDefault="009E7CE5" w:rsidP="009E7CE5">
      <w:pPr>
        <w:pStyle w:val="Default"/>
        <w:numPr>
          <w:ilvl w:val="1"/>
          <w:numId w:val="2"/>
        </w:numPr>
        <w:ind w:left="72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− osobami prowadzącymi działalność pozarolniczą lub osobami z nimi współpracującymi, </w:t>
      </w:r>
    </w:p>
    <w:p w:rsidR="009E7CE5" w:rsidRDefault="009E7CE5" w:rsidP="009E7CE5">
      <w:pPr>
        <w:pStyle w:val="Default"/>
        <w:numPr>
          <w:ilvl w:val="1"/>
          <w:numId w:val="2"/>
        </w:numPr>
        <w:ind w:left="72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− osobami wykonującymi pracę nakładczą, </w:t>
      </w:r>
    </w:p>
    <w:p w:rsidR="009E7CE5" w:rsidRDefault="009E7CE5" w:rsidP="009E7CE5">
      <w:pPr>
        <w:pStyle w:val="Default"/>
        <w:numPr>
          <w:ilvl w:val="1"/>
          <w:numId w:val="2"/>
        </w:numPr>
        <w:ind w:left="72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− osobami wykonującymi pracę na podstawie umowy agencyjnej lub umowy zlecenia albo innej umowy o świadczenie usług, do której zgodnie z przepisami Kodeksu cywilnego stosuje się przepisy dotyczące zlecenia, lub osobami z nimi współpracującymi, </w:t>
      </w:r>
    </w:p>
    <w:p w:rsidR="009E7CE5" w:rsidRDefault="009E7CE5" w:rsidP="009E7CE5">
      <w:pPr>
        <w:pStyle w:val="Default"/>
        <w:numPr>
          <w:ilvl w:val="1"/>
          <w:numId w:val="2"/>
        </w:numPr>
        <w:ind w:left="72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− osobami duchownymi, </w:t>
      </w:r>
    </w:p>
    <w:p w:rsidR="009E7CE5" w:rsidRDefault="009E7CE5" w:rsidP="009E7CE5">
      <w:pPr>
        <w:pStyle w:val="Default"/>
        <w:numPr>
          <w:ilvl w:val="1"/>
          <w:numId w:val="2"/>
        </w:numPr>
        <w:ind w:left="72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− członkami rolniczych spółdzielni produkcyjnych, spółdzielni kółek rolniczych lub członkami ich rodzin, </w:t>
      </w:r>
    </w:p>
    <w:p w:rsidR="009E7CE5" w:rsidRDefault="009E7CE5" w:rsidP="009E7CE5">
      <w:pPr>
        <w:pStyle w:val="Default"/>
        <w:numPr>
          <w:ilvl w:val="1"/>
          <w:numId w:val="2"/>
        </w:numPr>
        <w:ind w:left="72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− osobami pobierającymi świadczenie socjalne wypłacane w okresie urlopu oraz osobami pobierającymi zasiłek socjalny wypłacany na czas przekwalifikowania zawodowego i poszukiwania nowego zatrudnienia, a także osobami pobierającymi wynagrodzenie przysługujące w okresie korzystania ze świadczenia górniczego albo w okresie korzystania ze stypendium na przekwalifikowanie, wynikające z odrębnych przepisów lub z układów zbiorowych pracy, </w:t>
      </w:r>
    </w:p>
    <w:p w:rsidR="009E7CE5" w:rsidRDefault="009E7CE5" w:rsidP="009E7CE5">
      <w:pPr>
        <w:pStyle w:val="Default"/>
        <w:numPr>
          <w:ilvl w:val="1"/>
          <w:numId w:val="2"/>
        </w:numPr>
        <w:ind w:left="72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− osobami pobierającymi świadczenie szkoleniowe wypłacane po ustaniu zatrudnienia,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• żołnierze odbywający zasadniczą służbę wojskową, przeszkolenie wojskowe, ćwiczenia wojskowe, o ile nie podlegają obowiązkowi ubezpieczenia z innego tytułu, oraz pełniący służbę wojskową w razie ogłoszenia mobilizacji i w czasie wojny, a także kandydaci na żołnierzy zawodowych,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poborowi odbywający służbę zastępczą,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poborowi pełniący służbę w Policji, Straży Granicznej i Biurze Ochrony Rządu,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żołnierze zawodowi oraz żołnierze odbywający nadterminową zasadniczą służbę wojskową i służbę okresową,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policjanci,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funkcjonariusze Agencji Bezpieczeństwa Wewnętrznego,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funkcjonariusze Agencji Wywiadu,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funkcjonariusze Centralnego Biura Antykorupcyjnego,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funkcjonariusze Kontrwywiadu Wojskowego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funkcjonariusze Służby Wywiadu Wojskowego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funkcjonariusze Biura Ochrony Rządu,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funkcjonariusze Straży Granicznej,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funkcjonariusze Służby Celnej,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funkcjonariusze Służby Więziennej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funkcjonariusze Państwowej Straży Pożarnej,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posłowie pobierający uposażenia poselskie, posłowie do Parlamentu Europejskiego wybrani w Rzeczypospolitej Polskiej, pobierający z tego tytułu uposażenie oraz senatorowie pobierający uposażenie senatorskie,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sędziowie i prokuratorzy,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ławnicy sądowi, niepodlegający obowiązkowi ubezpieczenia zdrowotnego z innego tytułu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osoby pobierające emeryturę lub rentę, osoby w stanie spoczynku pobierające uposażenie lub uposażenie rodzinne oraz osoby pobierające uposażenie po zwolnieniu ze służby lub świadczenie pieniężne o takim samym charakterze,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uczniowie oraz słuchacze zakładów kształcenia nauczycieli w rozumieniu przepisów o systemie oświaty niepodlegający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2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dzieci przebywające w placówkach pełniących funkcje resocjalizacyjne, wychowawcze lub opiekuńcze lub w domach pomocy społecznej niepodlegające obowiązkowi ubezpieczenia zdrowotnego z innego tytułu 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dzieci do czasu rozpoczęcia realizacji obowiązku szkolnego nieprzebywające w placówkach, o których mowa w pkt.18, niepodlegające obowiązkowi ubezpieczenia zdrowotnego z innego tytułu, z zastrzeżeniem art. 81 ust. 8 pkt 3.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studenci i uczestnicy studiów doktoranckich, niepodlegający obowiązkowi ubezpieczenia zdrowotnego z innego tytułu, z wyłączeniem osób, o których mowa w art. 3 ust. 2 pkt 1,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alumni wyższych seminariów duchownych i teologicznych, postulanci, nowicjusze i </w:t>
      </w:r>
      <w:proofErr w:type="spellStart"/>
      <w:r>
        <w:rPr>
          <w:color w:val="auto"/>
          <w:sz w:val="18"/>
          <w:szCs w:val="18"/>
        </w:rPr>
        <w:t>junioryści</w:t>
      </w:r>
      <w:proofErr w:type="spellEnd"/>
      <w:r>
        <w:rPr>
          <w:color w:val="auto"/>
          <w:sz w:val="18"/>
          <w:szCs w:val="18"/>
        </w:rPr>
        <w:t xml:space="preserve"> zakonów męskich i żeńskich i ich odpowiedników, z wyłączeniem osób, o których mowa w art.3 ust. 2 pkt 2,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słuchacze Krajowej Szkoły Administracji Publicznej,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osoby pobierające stypendium sportowe po ukończeniu 15 roku życia, niepodlegające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bezrobotni niepodlegający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osoby pobierające stypendium w okresie odbywania stażu , szkolenia lub przygotowania zawodowego w miejscu pracy, na które zostały skierowane przez podmiot inny niż powiatowy urząd pracy, niepodlegające obowiązkowi ubezpieczenia zdrowotnego z innego tytułu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• osoby pobierające zasiłek przedemerytalny lub świadczenie przedemerytalne oraz osoby nie pobierające zasiłku przedemerytalnego lub świadczenia przedemerytalnego z przyczyn określonych w art. 27 ust. 1 pkt 3-6 i ust. 2 ustawy z 14 grudnia 1994 r. o zatrudnieniu i przeciwdziałaniu bezrobociu (</w:t>
      </w:r>
      <w:proofErr w:type="spellStart"/>
      <w:r>
        <w:rPr>
          <w:color w:val="auto"/>
          <w:sz w:val="18"/>
          <w:szCs w:val="18"/>
        </w:rPr>
        <w:t>Dz.U</w:t>
      </w:r>
      <w:proofErr w:type="spellEnd"/>
      <w:r>
        <w:rPr>
          <w:color w:val="auto"/>
          <w:sz w:val="18"/>
          <w:szCs w:val="18"/>
        </w:rPr>
        <w:t xml:space="preserve">. z 2003 r. nr 58, </w:t>
      </w:r>
      <w:proofErr w:type="spellStart"/>
      <w:r>
        <w:rPr>
          <w:color w:val="auto"/>
          <w:sz w:val="18"/>
          <w:szCs w:val="18"/>
        </w:rPr>
        <w:t>poz</w:t>
      </w:r>
      <w:proofErr w:type="spellEnd"/>
      <w:r>
        <w:rPr>
          <w:color w:val="auto"/>
          <w:sz w:val="18"/>
          <w:szCs w:val="18"/>
        </w:rPr>
        <w:t xml:space="preserve"> .514 z </w:t>
      </w:r>
      <w:proofErr w:type="spellStart"/>
      <w:r>
        <w:rPr>
          <w:color w:val="auto"/>
          <w:sz w:val="18"/>
          <w:szCs w:val="18"/>
        </w:rPr>
        <w:t>późn</w:t>
      </w:r>
      <w:proofErr w:type="spellEnd"/>
      <w:r>
        <w:rPr>
          <w:color w:val="auto"/>
          <w:sz w:val="18"/>
          <w:szCs w:val="18"/>
        </w:rPr>
        <w:t xml:space="preserve">. zm.) niepodlegające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osoby pobierające zasiłek stały z pomocy społecznej, niepodlegające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uchodźcy objęci indywidualnym programem integracji na podstawie przepisów o pomocy społecznej, niepodlegający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osoby pobierające świadczenie pielęgnacyjne lub dodatek do zasiłku rodzinnego z tytułu samotnego wychowywania dziecka i utraty prawa do zasiłku dla bezrobotnych na skutek upływu ustawowego okresu jego pobierania przyznane na podstawie przepisów o świadczeniach rodzinnych, niepodlegające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osoby bezdomne wychodzące z bezdomności niepodlegające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osoby objęte indywidualnym programem zatrudnienia socjalnego, </w:t>
      </w:r>
      <w:proofErr w:type="spellStart"/>
      <w:r>
        <w:rPr>
          <w:color w:val="auto"/>
          <w:sz w:val="18"/>
          <w:szCs w:val="18"/>
        </w:rPr>
        <w:t>niepodlegajace</w:t>
      </w:r>
      <w:proofErr w:type="spellEnd"/>
      <w:r>
        <w:rPr>
          <w:color w:val="auto"/>
          <w:sz w:val="18"/>
          <w:szCs w:val="18"/>
        </w:rPr>
        <w:t xml:space="preserve">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kombatanci i osoby represjonowane niepodlegający ubezpieczeniu społecznemu w Rzeczypospolitej Polskiej lub niepobierający emerytury lub renty,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cywilne niewidome ofiary działań wojennych niepodlegające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osoby korzystające z urlopu wychowawczego niepodlegające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• osoby uprawnione do świadczeń alimentacyjnych na podstawie ugody sądowej lub prawomocnego orzeczenia sądu niepodlegające obowiązkowi ubezpieczenia zdrowotnego z innego tytułu,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rolnicy i ich domownicy, którzy nie podlegają ubezpieczeniu społecznemu rolników z mocy ustawy z dnia 20 grudnia 1990r. o ubezpieczeniu społecznym rolników niepodlegający obowiązkowi ubezpieczenia zdrowotnego na podstawie pkt. 1-33 i 35, </w:t>
      </w:r>
    </w:p>
    <w:p w:rsidR="009E7CE5" w:rsidRDefault="009E7CE5" w:rsidP="009E7CE5"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członkowie rad nadzorczych posiadający miejsce zamieszkania na terytorium Rzeczypospolitej Polskiej. </w:t>
      </w:r>
    </w:p>
    <w:p w:rsidR="009E7CE5" w:rsidRDefault="009E7CE5" w:rsidP="009E7CE5">
      <w:pPr>
        <w:pStyle w:val="Default"/>
        <w:rPr>
          <w:color w:val="auto"/>
          <w:sz w:val="18"/>
          <w:szCs w:val="18"/>
        </w:rPr>
      </w:pPr>
    </w:p>
    <w:p w:rsidR="009E7CE5" w:rsidRDefault="009E7CE5" w:rsidP="009E7CE5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Uwaga! </w:t>
      </w:r>
    </w:p>
    <w:p w:rsidR="009E7CE5" w:rsidRDefault="009E7CE5" w:rsidP="009E7CE5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Zgodnie z art. 82 ust. 6 i 7 ustawy, w przypadku zbiegu tytułów do objęcia obowiązkiem ubezpieczenia zdrowotnego, o którym mowa w art. 66 ust. 1, składka finansowana z budżetu państwa jest opłacana tylko wtedy, gdy nie ma innej podstawy do objęcia obowiązkiem ubezpieczenia zdrowotnego. W takim przypadku ubezpieczony ma obowiązek poinformować płatnika składek o opłacaniu składek z innego tytułu do objęcia obowiązkiem ubezpieczenia zdrowotnego. </w:t>
      </w:r>
    </w:p>
    <w:p w:rsidR="009E7CE5" w:rsidRDefault="009E7CE5" w:rsidP="009E7CE5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W przypadku zbiegu tytułów do objęcia obowiązkiem ubezpieczenia zdrowotnego, o którym mowa w art. 66 ust. 1, gdy w ramach każdego z tytułów składka finansowana jest z budżetu państwa, składka jest opłacana wyłącznie z tytułu, który powstał najwcześniej. Jeżeli tytuły powstały równocześnie, składka jest opłacana z pierwszego zgłoszonego tytułu do objęcia ubezpieczeniem zdrowotnym. </w:t>
      </w:r>
    </w:p>
    <w:p w:rsidR="009E7CE5" w:rsidRDefault="009E7CE5" w:rsidP="009E7CE5"/>
    <w:p w:rsidR="00646DBC" w:rsidRDefault="00646DBC">
      <w:bookmarkStart w:id="0" w:name="_GoBack"/>
      <w:bookmarkEnd w:id="0"/>
    </w:p>
    <w:sectPr w:rsidR="0064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78104"/>
    <w:multiLevelType w:val="hybridMultilevel"/>
    <w:tmpl w:val="7BE05DA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AB86F4C"/>
    <w:multiLevelType w:val="hybridMultilevel"/>
    <w:tmpl w:val="E03B0FB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7B6D52BF"/>
    <w:multiLevelType w:val="hybridMultilevel"/>
    <w:tmpl w:val="11F9D62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69"/>
    <w:rsid w:val="00646DBC"/>
    <w:rsid w:val="00757A69"/>
    <w:rsid w:val="009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8775</Characters>
  <Application>Microsoft Office Word</Application>
  <DocSecurity>0</DocSecurity>
  <Lines>73</Lines>
  <Paragraphs>20</Paragraphs>
  <ScaleCrop>false</ScaleCrop>
  <Company>DOM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2</cp:revision>
  <dcterms:created xsi:type="dcterms:W3CDTF">2017-05-27T16:57:00Z</dcterms:created>
  <dcterms:modified xsi:type="dcterms:W3CDTF">2017-05-27T16:58:00Z</dcterms:modified>
</cp:coreProperties>
</file>